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E231" w14:textId="77777777" w:rsidR="00A40A32" w:rsidRDefault="00A40A32" w:rsidP="00A40A32">
      <w:pPr>
        <w:pStyle w:val="NormalWeb"/>
        <w:rPr>
          <w:rStyle w:val="Strong"/>
          <w:rFonts w:eastAsiaTheme="majorEastAsia"/>
        </w:rPr>
      </w:pPr>
      <w:r>
        <w:rPr>
          <w:rStyle w:val="Strong"/>
          <w:rFonts w:eastAsiaTheme="majorEastAsia"/>
        </w:rPr>
        <w:t xml:space="preserve">PAESJOBS.COM </w:t>
      </w:r>
    </w:p>
    <w:p w14:paraId="346DF531" w14:textId="3677FD29" w:rsidR="00A40A32" w:rsidRPr="00A40A32" w:rsidRDefault="00A40A32" w:rsidP="00A40A32">
      <w:pPr>
        <w:pStyle w:val="NormalWeb"/>
        <w:rPr>
          <w:rFonts w:eastAsiaTheme="majorEastAsia"/>
          <w:b/>
          <w:bCs/>
        </w:rPr>
      </w:pPr>
      <w:r>
        <w:rPr>
          <w:rStyle w:val="Strong"/>
          <w:rFonts w:eastAsiaTheme="majorEastAsia"/>
        </w:rPr>
        <w:t>Disclaimer</w:t>
      </w:r>
    </w:p>
    <w:p w14:paraId="7964284C" w14:textId="77777777" w:rsidR="00A40A32" w:rsidRDefault="00A40A32" w:rsidP="00A40A32">
      <w:pPr>
        <w:pStyle w:val="NormalWeb"/>
      </w:pPr>
      <w:r>
        <w:t xml:space="preserve">This website is provided for </w:t>
      </w:r>
      <w:r>
        <w:rPr>
          <w:rStyle w:val="Strong"/>
          <w:rFonts w:eastAsiaTheme="majorEastAsia"/>
        </w:rPr>
        <w:t>informational purposes only</w:t>
      </w:r>
      <w:r>
        <w:t xml:space="preserve"> and does not constitute legal, financial, employment, or other professional advice. While we strive to ensure the accuracy and reliability of the information presented, including job listings, employer profiles, and career resources, we make </w:t>
      </w:r>
      <w:r>
        <w:rPr>
          <w:rStyle w:val="Strong"/>
          <w:rFonts w:eastAsiaTheme="majorEastAsia"/>
        </w:rPr>
        <w:t>no warranties or guarantees</w:t>
      </w:r>
      <w:r>
        <w:t xml:space="preserve"> of any kind, express or implied, about the completeness, accuracy, reliability, suitability, or availability of the content.</w:t>
      </w:r>
    </w:p>
    <w:p w14:paraId="126AE11A" w14:textId="77777777" w:rsidR="00A40A32" w:rsidRDefault="00A40A32" w:rsidP="00A40A32">
      <w:pPr>
        <w:pStyle w:val="NormalWeb"/>
      </w:pPr>
      <w:r>
        <w:t xml:space="preserve">Use of this site and its content is </w:t>
      </w:r>
      <w:r>
        <w:rPr>
          <w:rStyle w:val="Strong"/>
          <w:rFonts w:eastAsiaTheme="majorEastAsia"/>
        </w:rPr>
        <w:t>at your own risk</w:t>
      </w:r>
      <w:r>
        <w:t>. We expressly disclaim any and all liability for any direct, indirect, incidental, consequential, or special damages that may arise from your use of, or reliance on, any information or services provided through the website.</w:t>
      </w:r>
    </w:p>
    <w:p w14:paraId="294A4EBB" w14:textId="77777777" w:rsidR="00A40A32" w:rsidRDefault="00A40A32" w:rsidP="00A40A32">
      <w:pPr>
        <w:pStyle w:val="NormalWeb"/>
      </w:pPr>
      <w:r>
        <w:t xml:space="preserve">This website may contain links to third-party websites or services. These links are provided for your convenience only. We have </w:t>
      </w:r>
      <w:r>
        <w:rPr>
          <w:rStyle w:val="Strong"/>
          <w:rFonts w:eastAsiaTheme="majorEastAsia"/>
        </w:rPr>
        <w:t>no control over the content or practices</w:t>
      </w:r>
      <w:r>
        <w:t xml:space="preserve"> of third-party sites and accept no responsibility or liability for them. Accessing any third-party links is done at your own discretion and risk.</w:t>
      </w:r>
    </w:p>
    <w:p w14:paraId="22BB1CD3" w14:textId="77777777" w:rsidR="00A40A32" w:rsidRDefault="00A40A32" w:rsidP="00A40A32">
      <w:pPr>
        <w:pStyle w:val="NormalWeb"/>
      </w:pPr>
      <w:r>
        <w:rPr>
          <w:rStyle w:val="Strong"/>
          <w:rFonts w:eastAsiaTheme="majorEastAsia"/>
        </w:rPr>
        <w:t>Age Restriction:</w:t>
      </w:r>
      <w:r>
        <w:br/>
        <w:t xml:space="preserve">This website is intended for use by individuals who are </w:t>
      </w:r>
      <w:r>
        <w:rPr>
          <w:rStyle w:val="Strong"/>
          <w:rFonts w:eastAsiaTheme="majorEastAsia"/>
        </w:rPr>
        <w:t>18 years of age or older</w:t>
      </w:r>
      <w:r>
        <w:t xml:space="preserve">. If you are under 18, you may only use this website with the </w:t>
      </w:r>
      <w:r>
        <w:rPr>
          <w:rStyle w:val="Strong"/>
          <w:rFonts w:eastAsiaTheme="majorEastAsia"/>
        </w:rPr>
        <w:t>express consent and direct supervision</w:t>
      </w:r>
      <w:r>
        <w:t xml:space="preserve"> of a parent or legal guardian. We do not knowingly collect or solicit personal information from anyone under the age of 13 in compliance with the Children’s Online Privacy Protection Act (COPPA).</w:t>
      </w:r>
    </w:p>
    <w:p w14:paraId="7F4D89AA" w14:textId="77777777" w:rsidR="00A40A32" w:rsidRDefault="00A40A32" w:rsidP="00A40A32">
      <w:pPr>
        <w:pStyle w:val="NormalWeb"/>
      </w:pPr>
      <w:r>
        <w:rPr>
          <w:rStyle w:val="Strong"/>
          <w:rFonts w:eastAsiaTheme="majorEastAsia"/>
        </w:rPr>
        <w:t>By using this website, you acknowledge and agree</w:t>
      </w:r>
      <w:r>
        <w:t xml:space="preserve"> to the above terms and disclaimers.</w:t>
      </w:r>
    </w:p>
    <w:p w14:paraId="7627B8D8" w14:textId="77777777" w:rsidR="00A40A32" w:rsidRDefault="00A40A32"/>
    <w:sectPr w:rsidR="00A4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32"/>
    <w:rsid w:val="00174BC1"/>
    <w:rsid w:val="00A4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D430B"/>
  <w15:chartTrackingRefBased/>
  <w15:docId w15:val="{E6B36D20-1FCA-E94A-90F2-4C3392E9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32"/>
    <w:rPr>
      <w:rFonts w:eastAsiaTheme="majorEastAsia" w:cstheme="majorBidi"/>
      <w:color w:val="272727" w:themeColor="text1" w:themeTint="D8"/>
    </w:rPr>
  </w:style>
  <w:style w:type="paragraph" w:styleId="Title">
    <w:name w:val="Title"/>
    <w:basedOn w:val="Normal"/>
    <w:next w:val="Normal"/>
    <w:link w:val="TitleChar"/>
    <w:uiPriority w:val="10"/>
    <w:qFormat/>
    <w:rsid w:val="00A40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32"/>
    <w:pPr>
      <w:spacing w:before="160"/>
      <w:jc w:val="center"/>
    </w:pPr>
    <w:rPr>
      <w:i/>
      <w:iCs/>
      <w:color w:val="404040" w:themeColor="text1" w:themeTint="BF"/>
    </w:rPr>
  </w:style>
  <w:style w:type="character" w:customStyle="1" w:styleId="QuoteChar">
    <w:name w:val="Quote Char"/>
    <w:basedOn w:val="DefaultParagraphFont"/>
    <w:link w:val="Quote"/>
    <w:uiPriority w:val="29"/>
    <w:rsid w:val="00A40A32"/>
    <w:rPr>
      <w:i/>
      <w:iCs/>
      <w:color w:val="404040" w:themeColor="text1" w:themeTint="BF"/>
    </w:rPr>
  </w:style>
  <w:style w:type="paragraph" w:styleId="ListParagraph">
    <w:name w:val="List Paragraph"/>
    <w:basedOn w:val="Normal"/>
    <w:uiPriority w:val="34"/>
    <w:qFormat/>
    <w:rsid w:val="00A40A32"/>
    <w:pPr>
      <w:ind w:left="720"/>
      <w:contextualSpacing/>
    </w:pPr>
  </w:style>
  <w:style w:type="character" w:styleId="IntenseEmphasis">
    <w:name w:val="Intense Emphasis"/>
    <w:basedOn w:val="DefaultParagraphFont"/>
    <w:uiPriority w:val="21"/>
    <w:qFormat/>
    <w:rsid w:val="00A40A32"/>
    <w:rPr>
      <w:i/>
      <w:iCs/>
      <w:color w:val="0F4761" w:themeColor="accent1" w:themeShade="BF"/>
    </w:rPr>
  </w:style>
  <w:style w:type="paragraph" w:styleId="IntenseQuote">
    <w:name w:val="Intense Quote"/>
    <w:basedOn w:val="Normal"/>
    <w:next w:val="Normal"/>
    <w:link w:val="IntenseQuoteChar"/>
    <w:uiPriority w:val="30"/>
    <w:qFormat/>
    <w:rsid w:val="00A4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32"/>
    <w:rPr>
      <w:i/>
      <w:iCs/>
      <w:color w:val="0F4761" w:themeColor="accent1" w:themeShade="BF"/>
    </w:rPr>
  </w:style>
  <w:style w:type="character" w:styleId="IntenseReference">
    <w:name w:val="Intense Reference"/>
    <w:basedOn w:val="DefaultParagraphFont"/>
    <w:uiPriority w:val="32"/>
    <w:qFormat/>
    <w:rsid w:val="00A40A32"/>
    <w:rPr>
      <w:b/>
      <w:bCs/>
      <w:smallCaps/>
      <w:color w:val="0F4761" w:themeColor="accent1" w:themeShade="BF"/>
      <w:spacing w:val="5"/>
    </w:rPr>
  </w:style>
  <w:style w:type="paragraph" w:styleId="NormalWeb">
    <w:name w:val="Normal (Web)"/>
    <w:basedOn w:val="Normal"/>
    <w:uiPriority w:val="99"/>
    <w:semiHidden/>
    <w:unhideWhenUsed/>
    <w:rsid w:val="00A40A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Lemkin</dc:creator>
  <cp:keywords/>
  <dc:description/>
  <cp:lastModifiedBy>Derek Lemkin</cp:lastModifiedBy>
  <cp:revision>1</cp:revision>
  <dcterms:created xsi:type="dcterms:W3CDTF">2025-08-04T21:25:00Z</dcterms:created>
  <dcterms:modified xsi:type="dcterms:W3CDTF">2025-08-04T21:27:00Z</dcterms:modified>
</cp:coreProperties>
</file>